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B0" w:rsidRP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Primer periodo. Año lectivo 2020</w:t>
      </w:r>
    </w:p>
    <w:p w:rsidR="00183AB0" w:rsidRP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183AB0" w:rsidRDefault="00183AB0" w:rsidP="00183AB0">
      <w:pPr>
        <w:jc w:val="both"/>
        <w:rPr>
          <w:rFonts w:ascii="Arial" w:hAnsi="Arial" w:cs="Arial"/>
          <w:b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Taller No 3</w:t>
      </w:r>
      <w:r w:rsidRPr="00183AB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El petróleo</w:t>
      </w:r>
    </w:p>
    <w:p w:rsidR="00183AB0" w:rsidRP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183AB0" w:rsidRP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183AB0">
          <w:rPr>
            <w:rStyle w:val="Hipervnculo"/>
            <w:rFonts w:ascii="Arial" w:hAnsi="Arial" w:cs="Arial"/>
            <w:sz w:val="24"/>
            <w:szCs w:val="24"/>
          </w:rPr>
          <w:t>concienciayamorambiental@gmail.com</w:t>
        </w:r>
      </w:hyperlink>
    </w:p>
    <w:p w:rsidR="00183AB0" w:rsidRP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Por Favor e</w:t>
      </w:r>
      <w:r w:rsidRPr="00183AB0">
        <w:rPr>
          <w:rFonts w:ascii="Arial" w:hAnsi="Arial" w:cs="Arial"/>
          <w:sz w:val="24"/>
          <w:szCs w:val="24"/>
        </w:rPr>
        <w:t>n el asusto colocar Taller No. 3</w:t>
      </w:r>
      <w:r w:rsidRPr="00183AB0">
        <w:rPr>
          <w:rFonts w:ascii="Arial" w:hAnsi="Arial" w:cs="Arial"/>
          <w:sz w:val="24"/>
          <w:szCs w:val="24"/>
        </w:rPr>
        <w:t>, el nombre completo del estudiante y el grado.</w:t>
      </w:r>
    </w:p>
    <w:p w:rsid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Fechas de entrega Junio 16  a 30 de 2020</w:t>
      </w:r>
    </w:p>
    <w:p w:rsid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</w:t>
      </w:r>
    </w:p>
    <w:p w:rsidR="00183AB0" w:rsidRPr="00183AB0" w:rsidRDefault="00183AB0" w:rsidP="00183AB0">
      <w:pPr>
        <w:jc w:val="both"/>
        <w:rPr>
          <w:rFonts w:ascii="Arial" w:hAnsi="Arial" w:cs="Arial"/>
          <w:sz w:val="24"/>
          <w:szCs w:val="24"/>
        </w:rPr>
      </w:pP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¿Cómo se formó el petróleo?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¿Cómo se encuentra el petróleo crudo?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¿Cómo se localiza los depósitos de petróleo?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¿Qué es el trépano? 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¿Cómo se realiza la extracción del crudo?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Define cada una de las fracciones de la destilación del petróleo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Realiza el diagrama de la destilación fraccionada del crudo 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Porque la gasolina es importante 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En que consiste el golpeteo del motor y el fenómeno </w:t>
      </w:r>
      <w:proofErr w:type="spellStart"/>
      <w:r w:rsidRPr="00183AB0">
        <w:rPr>
          <w:rFonts w:ascii="Arial" w:hAnsi="Arial" w:cs="Arial"/>
          <w:sz w:val="24"/>
          <w:szCs w:val="24"/>
        </w:rPr>
        <w:t>preignicion</w:t>
      </w:r>
      <w:proofErr w:type="spellEnd"/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¿Qué debe tener una buena gasolina?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¿Qué es el octanaje?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3AB0">
        <w:rPr>
          <w:rFonts w:ascii="Arial" w:hAnsi="Arial" w:cs="Arial"/>
          <w:sz w:val="24"/>
          <w:szCs w:val="24"/>
        </w:rPr>
        <w:t xml:space="preserve">Realiza una tabla del producto y uso del petróleo 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¿Qué son los polímeros?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Define cada uno de las clases de polímeros y para que se usan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¿Qué son los termoestables?</w:t>
      </w:r>
    </w:p>
    <w:p w:rsidR="00183AB0" w:rsidRPr="00183AB0" w:rsidRDefault="00183AB0" w:rsidP="00183AB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¿Qué son los elastómeros? Define cada uno de sus productos </w:t>
      </w:r>
    </w:p>
    <w:p w:rsidR="005931B1" w:rsidRPr="00183AB0" w:rsidRDefault="005931B1">
      <w:pPr>
        <w:rPr>
          <w:rFonts w:ascii="Arial" w:hAnsi="Arial" w:cs="Arial"/>
          <w:sz w:val="24"/>
          <w:szCs w:val="24"/>
        </w:rPr>
      </w:pPr>
    </w:p>
    <w:p w:rsidR="00183AB0" w:rsidRPr="00183AB0" w:rsidRDefault="00183AB0">
      <w:pPr>
        <w:rPr>
          <w:rFonts w:ascii="Arial" w:hAnsi="Arial" w:cs="Arial"/>
          <w:sz w:val="24"/>
          <w:szCs w:val="24"/>
        </w:rPr>
      </w:pPr>
    </w:p>
    <w:sectPr w:rsidR="00183AB0" w:rsidRPr="00183A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C2" w:rsidRDefault="003165C2" w:rsidP="00183AB0">
      <w:pPr>
        <w:spacing w:after="0" w:line="240" w:lineRule="auto"/>
      </w:pPr>
      <w:r>
        <w:separator/>
      </w:r>
    </w:p>
  </w:endnote>
  <w:endnote w:type="continuationSeparator" w:id="0">
    <w:p w:rsidR="003165C2" w:rsidRDefault="003165C2" w:rsidP="0018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C2" w:rsidRDefault="003165C2" w:rsidP="00183AB0">
      <w:pPr>
        <w:spacing w:after="0" w:line="240" w:lineRule="auto"/>
      </w:pPr>
      <w:r>
        <w:separator/>
      </w:r>
    </w:p>
  </w:footnote>
  <w:footnote w:type="continuationSeparator" w:id="0">
    <w:p w:rsidR="003165C2" w:rsidRDefault="003165C2" w:rsidP="0018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183AB0" w:rsidTr="009D49A1">
      <w:trPr>
        <w:trHeight w:val="680"/>
        <w:jc w:val="center"/>
      </w:trPr>
      <w:tc>
        <w:tcPr>
          <w:tcW w:w="658" w:type="pct"/>
          <w:vMerge w:val="restart"/>
        </w:tcPr>
        <w:p w:rsidR="00183AB0" w:rsidRPr="00557B13" w:rsidRDefault="00183AB0" w:rsidP="00183AB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2DFBAFB" wp14:editId="7C14EC7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4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183AB0" w:rsidRPr="00ED7136" w:rsidRDefault="00183AB0" w:rsidP="00183AB0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183AB0" w:rsidRPr="00557B13" w:rsidRDefault="00183AB0" w:rsidP="00183AB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9C0CE20" wp14:editId="04B07852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83AB0" w:rsidTr="009D49A1">
      <w:trPr>
        <w:trHeight w:val="680"/>
        <w:jc w:val="center"/>
      </w:trPr>
      <w:tc>
        <w:tcPr>
          <w:tcW w:w="658" w:type="pct"/>
          <w:vMerge/>
        </w:tcPr>
        <w:p w:rsidR="00183AB0" w:rsidRPr="00557B13" w:rsidRDefault="00183AB0" w:rsidP="00183AB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183AB0" w:rsidRPr="00557B13" w:rsidRDefault="00183AB0" w:rsidP="00183AB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183AB0" w:rsidRPr="00557B13" w:rsidRDefault="00183AB0" w:rsidP="00183AB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183AB0" w:rsidTr="009D49A1">
      <w:trPr>
        <w:trHeight w:val="397"/>
        <w:jc w:val="center"/>
      </w:trPr>
      <w:tc>
        <w:tcPr>
          <w:tcW w:w="658" w:type="pct"/>
          <w:vMerge/>
        </w:tcPr>
        <w:p w:rsidR="00183AB0" w:rsidRPr="00557B13" w:rsidRDefault="00183AB0" w:rsidP="00183AB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183AB0" w:rsidRPr="000B4695" w:rsidRDefault="00183AB0" w:rsidP="00183AB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183AB0" w:rsidRPr="000B4695" w:rsidRDefault="00183AB0" w:rsidP="00183AB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183AB0" w:rsidRPr="000B4695" w:rsidRDefault="00183AB0" w:rsidP="00183AB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Once</w:t>
          </w:r>
        </w:p>
      </w:tc>
      <w:tc>
        <w:tcPr>
          <w:tcW w:w="501" w:type="pct"/>
          <w:vMerge/>
        </w:tcPr>
        <w:p w:rsidR="00183AB0" w:rsidRPr="00557B13" w:rsidRDefault="00183AB0" w:rsidP="00183AB0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183AB0" w:rsidRDefault="00183A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F138A"/>
    <w:multiLevelType w:val="hybridMultilevel"/>
    <w:tmpl w:val="FE6E74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B0"/>
    <w:rsid w:val="00183AB0"/>
    <w:rsid w:val="003165C2"/>
    <w:rsid w:val="005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691A71-1960-4004-A728-42445EE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A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A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AB0"/>
  </w:style>
  <w:style w:type="paragraph" w:styleId="Piedepgina">
    <w:name w:val="footer"/>
    <w:basedOn w:val="Normal"/>
    <w:link w:val="PiedepginaCar"/>
    <w:uiPriority w:val="99"/>
    <w:unhideWhenUsed/>
    <w:rsid w:val="00183A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AB0"/>
  </w:style>
  <w:style w:type="character" w:styleId="Hipervnculo">
    <w:name w:val="Hyperlink"/>
    <w:basedOn w:val="Fuentedeprrafopredeter"/>
    <w:uiPriority w:val="99"/>
    <w:unhideWhenUsed/>
    <w:rsid w:val="00183A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8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ienciayamorambient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2020-06-16T14:01:00Z</dcterms:created>
  <dcterms:modified xsi:type="dcterms:W3CDTF">2020-06-16T14:04:00Z</dcterms:modified>
</cp:coreProperties>
</file>